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5ED3D" w14:textId="689F66D2" w:rsidR="0031548A" w:rsidRPr="00F3552E" w:rsidRDefault="0031548A" w:rsidP="00F3552E">
      <w:pPr>
        <w:spacing w:line="480" w:lineRule="auto"/>
        <w:rPr>
          <w:b/>
          <w:bCs/>
          <w:sz w:val="28"/>
          <w:szCs w:val="28"/>
          <w:u w:val="single"/>
        </w:rPr>
      </w:pPr>
      <w:r w:rsidRPr="00F3552E">
        <w:rPr>
          <w:b/>
          <w:bCs/>
          <w:sz w:val="28"/>
          <w:szCs w:val="28"/>
          <w:u w:val="single"/>
        </w:rPr>
        <w:t>Bijdrage duidingsdebat uitslag verkiezingen Teylingen raadsvergadering 7 mei 2026</w:t>
      </w:r>
    </w:p>
    <w:p w14:paraId="56C29A84" w14:textId="2345CAE8" w:rsidR="0031548A" w:rsidRPr="00F3552E" w:rsidRDefault="0031548A" w:rsidP="00F3552E">
      <w:pPr>
        <w:spacing w:line="480" w:lineRule="auto"/>
        <w:rPr>
          <w:sz w:val="28"/>
          <w:szCs w:val="28"/>
        </w:rPr>
      </w:pPr>
      <w:r w:rsidRPr="00F3552E">
        <w:rPr>
          <w:sz w:val="28"/>
          <w:szCs w:val="28"/>
        </w:rPr>
        <w:t xml:space="preserve">Een “plottwist”, zo kopte het Leidsch Dagblad toen het advies van de verkenners bekend werd. In de gemeenschap van Teylingen is er grote verbazing en onbegrip over het advies om D66, VVD, PRO, samen met de allergrootste verliezer </w:t>
      </w:r>
      <w:proofErr w:type="spellStart"/>
      <w:r w:rsidRPr="00F3552E">
        <w:rPr>
          <w:sz w:val="28"/>
          <w:szCs w:val="28"/>
        </w:rPr>
        <w:t>Trilokaal</w:t>
      </w:r>
      <w:proofErr w:type="spellEnd"/>
      <w:r w:rsidRPr="00F3552E">
        <w:rPr>
          <w:sz w:val="28"/>
          <w:szCs w:val="28"/>
        </w:rPr>
        <w:t xml:space="preserve">, een nieuwe coalitie te laten vormen als dragers van een nieuw dagelijks bestuur. </w:t>
      </w:r>
      <w:proofErr w:type="spellStart"/>
      <w:r w:rsidRPr="00F3552E">
        <w:rPr>
          <w:sz w:val="28"/>
          <w:szCs w:val="28"/>
        </w:rPr>
        <w:t>Trilokaal</w:t>
      </w:r>
      <w:proofErr w:type="spellEnd"/>
      <w:r w:rsidRPr="00F3552E">
        <w:rPr>
          <w:sz w:val="28"/>
          <w:szCs w:val="28"/>
        </w:rPr>
        <w:t xml:space="preserve"> zakte weg van 4 naar anderhalve zetel en werd gered door een restzeteltje. </w:t>
      </w:r>
      <w:proofErr w:type="spellStart"/>
      <w:r w:rsidRPr="00F3552E">
        <w:rPr>
          <w:sz w:val="28"/>
          <w:szCs w:val="28"/>
        </w:rPr>
        <w:t>Trilokaal</w:t>
      </w:r>
      <w:proofErr w:type="spellEnd"/>
      <w:r w:rsidRPr="00F3552E">
        <w:rPr>
          <w:sz w:val="28"/>
          <w:szCs w:val="28"/>
        </w:rPr>
        <w:t xml:space="preserve"> als politieke dwerg in ons midden die op de sterk verzwakte rug van de VVD mag meerijden. Wat een potsierlijke vertoning!</w:t>
      </w:r>
    </w:p>
    <w:p w14:paraId="69E2D5CA" w14:textId="77777777" w:rsidR="00E93CCB" w:rsidRDefault="0031548A" w:rsidP="00F3552E">
      <w:pPr>
        <w:spacing w:line="480" w:lineRule="auto"/>
        <w:rPr>
          <w:sz w:val="28"/>
          <w:szCs w:val="28"/>
        </w:rPr>
      </w:pPr>
      <w:r w:rsidRPr="00F3552E">
        <w:rPr>
          <w:sz w:val="28"/>
          <w:szCs w:val="28"/>
        </w:rPr>
        <w:t xml:space="preserve">Dit advies doet geen recht aan de verkiezingsuitslag. Sterker nog, de kiezer in Teylingen is door deze partijen midden in zijn gezicht gespuugd! </w:t>
      </w:r>
    </w:p>
    <w:p w14:paraId="02AE8D94" w14:textId="1AA93F01" w:rsidR="0031548A" w:rsidRPr="00F3552E" w:rsidRDefault="0031548A" w:rsidP="00F3552E">
      <w:pPr>
        <w:spacing w:line="480" w:lineRule="auto"/>
        <w:rPr>
          <w:sz w:val="28"/>
          <w:szCs w:val="28"/>
        </w:rPr>
      </w:pPr>
      <w:r w:rsidRPr="00F3552E">
        <w:rPr>
          <w:sz w:val="28"/>
          <w:szCs w:val="28"/>
        </w:rPr>
        <w:t xml:space="preserve">D66, de grootste partij, met een minimale winst van een tiende procent van de stemmen, wordt opgenomen in de kring van de verliezers van de verkiezingen (bij elkaar 13,3% van de stemmen verloren) en het CDA, ook een verliezer overigens (-4%), wordt ruw en zonder enige verklaring de deur gewezen door deze club van verliezers. Politieke fenomenen! Ze hebben zwaar verloren, maar denken nog steeds winnaars te zijn. </w:t>
      </w:r>
    </w:p>
    <w:p w14:paraId="3934DEF3" w14:textId="77777777" w:rsidR="00DD483E" w:rsidRDefault="0031548A" w:rsidP="00F3552E">
      <w:pPr>
        <w:spacing w:line="480" w:lineRule="auto"/>
        <w:rPr>
          <w:sz w:val="28"/>
          <w:szCs w:val="28"/>
        </w:rPr>
      </w:pPr>
      <w:r w:rsidRPr="00F3552E">
        <w:rPr>
          <w:sz w:val="28"/>
          <w:szCs w:val="28"/>
        </w:rPr>
        <w:t xml:space="preserve">Zo gaat dat natuurlijk niet in een democratie. Dit onbegrijpelijke advies schreeuwt om duiding en vooral verantwoording. Daar heeft de geschoffeerde kiezer recht op. Volgens de verkenners biedt deze combinatie “de beste uitgangspositie voor een stabiel en slagvaardig bestuur”. Hoe kan er ooit een stabiel en slagvaardig bestuur tot stand komen wanneer de uitspraak van de kiezer wordt genegeerd? </w:t>
      </w:r>
    </w:p>
    <w:p w14:paraId="7D7A0F26" w14:textId="03047980" w:rsidR="0031548A" w:rsidRPr="00F3552E" w:rsidRDefault="00DD483E" w:rsidP="00F3552E">
      <w:pPr>
        <w:spacing w:line="480" w:lineRule="auto"/>
        <w:rPr>
          <w:sz w:val="28"/>
          <w:szCs w:val="28"/>
        </w:rPr>
      </w:pPr>
      <w:r>
        <w:rPr>
          <w:sz w:val="28"/>
          <w:szCs w:val="28"/>
        </w:rPr>
        <w:t>In de samenleving ontbreken draagvlak</w:t>
      </w:r>
      <w:r w:rsidR="0031548A" w:rsidRPr="00F3552E">
        <w:rPr>
          <w:sz w:val="28"/>
          <w:szCs w:val="28"/>
        </w:rPr>
        <w:t xml:space="preserve"> en legitimiteit voor deze gammele coalitie </w:t>
      </w:r>
      <w:r w:rsidR="00A94C3F">
        <w:rPr>
          <w:sz w:val="28"/>
          <w:szCs w:val="28"/>
        </w:rPr>
        <w:t>in wording</w:t>
      </w:r>
      <w:r w:rsidR="0031548A" w:rsidRPr="00F3552E">
        <w:rPr>
          <w:sz w:val="28"/>
          <w:szCs w:val="28"/>
        </w:rPr>
        <w:t xml:space="preserve">. </w:t>
      </w:r>
      <w:r w:rsidR="00CB6939">
        <w:rPr>
          <w:sz w:val="28"/>
          <w:szCs w:val="28"/>
        </w:rPr>
        <w:t>Instabiliteit</w:t>
      </w:r>
      <w:r w:rsidR="0031548A" w:rsidRPr="00F3552E">
        <w:rPr>
          <w:sz w:val="28"/>
          <w:szCs w:val="28"/>
        </w:rPr>
        <w:t xml:space="preserve"> is </w:t>
      </w:r>
      <w:r w:rsidR="000E6ED1">
        <w:rPr>
          <w:sz w:val="28"/>
          <w:szCs w:val="28"/>
        </w:rPr>
        <w:t xml:space="preserve">daarmee </w:t>
      </w:r>
      <w:r w:rsidR="0031548A" w:rsidRPr="00F3552E">
        <w:rPr>
          <w:sz w:val="28"/>
          <w:szCs w:val="28"/>
        </w:rPr>
        <w:t xml:space="preserve">onderdeel van het DNA van deze onwaarachtige samenwerking in aanbouw. </w:t>
      </w:r>
      <w:r w:rsidR="000E6ED1">
        <w:rPr>
          <w:sz w:val="28"/>
          <w:szCs w:val="28"/>
        </w:rPr>
        <w:t xml:space="preserve">Van </w:t>
      </w:r>
      <w:r w:rsidR="0031548A" w:rsidRPr="00F3552E">
        <w:rPr>
          <w:sz w:val="28"/>
          <w:szCs w:val="28"/>
        </w:rPr>
        <w:t xml:space="preserve">een slagvaardig bestuur </w:t>
      </w:r>
      <w:r w:rsidR="000E6ED1">
        <w:rPr>
          <w:sz w:val="28"/>
          <w:szCs w:val="28"/>
        </w:rPr>
        <w:t xml:space="preserve">kan daarom </w:t>
      </w:r>
      <w:r w:rsidR="0031548A" w:rsidRPr="00F3552E">
        <w:rPr>
          <w:sz w:val="28"/>
          <w:szCs w:val="28"/>
        </w:rPr>
        <w:t xml:space="preserve">sowieso geen sprake zijn. Het zal 4 jaar van incident naar incident hollen worden. Hoe kun je dit als verkenners met droge ogen opschrijven? Waarop is dat gebaseerd? </w:t>
      </w:r>
    </w:p>
    <w:p w14:paraId="3BF6D6B4" w14:textId="481CA4D6" w:rsidR="004B1692" w:rsidRDefault="0031548A" w:rsidP="00F3552E">
      <w:pPr>
        <w:spacing w:line="480" w:lineRule="auto"/>
        <w:rPr>
          <w:sz w:val="28"/>
          <w:szCs w:val="28"/>
        </w:rPr>
      </w:pPr>
      <w:r w:rsidRPr="00F3552E">
        <w:rPr>
          <w:sz w:val="28"/>
          <w:szCs w:val="28"/>
        </w:rPr>
        <w:t>Tot onze grote verbazing weiger</w:t>
      </w:r>
      <w:r w:rsidR="000E6ED1">
        <w:rPr>
          <w:sz w:val="28"/>
          <w:szCs w:val="28"/>
        </w:rPr>
        <w:t>de</w:t>
      </w:r>
      <w:r w:rsidRPr="00F3552E">
        <w:rPr>
          <w:sz w:val="28"/>
          <w:szCs w:val="28"/>
        </w:rPr>
        <w:t xml:space="preserve"> verkenner mevrouw Habets op het verzoek van het Presidium om in deze vergadering een toelichting te geven en vragen te beantwoorden, ondanks haar kennelijk jarenlange ervaring</w:t>
      </w:r>
      <w:r w:rsidR="007A1EF0">
        <w:rPr>
          <w:sz w:val="28"/>
          <w:szCs w:val="28"/>
        </w:rPr>
        <w:t>.</w:t>
      </w:r>
      <w:r w:rsidRPr="00F3552E">
        <w:rPr>
          <w:sz w:val="28"/>
          <w:szCs w:val="28"/>
        </w:rPr>
        <w:t xml:space="preserve"> </w:t>
      </w:r>
      <w:r w:rsidR="00A0462B">
        <w:rPr>
          <w:sz w:val="28"/>
          <w:szCs w:val="28"/>
        </w:rPr>
        <w:t xml:space="preserve">In haar schriftelijke reactie op onze vragen verschuilt ze zich opnieuw achter een gordijn van vermeende vertrouwelijkheid. We spraken er net over. </w:t>
      </w:r>
      <w:r w:rsidR="000E6ED1">
        <w:rPr>
          <w:sz w:val="28"/>
          <w:szCs w:val="28"/>
        </w:rPr>
        <w:t>O</w:t>
      </w:r>
      <w:r w:rsidRPr="00F3552E">
        <w:rPr>
          <w:sz w:val="28"/>
          <w:szCs w:val="28"/>
        </w:rPr>
        <w:t xml:space="preserve">ok mevrouw Alkemade </w:t>
      </w:r>
      <w:r w:rsidR="000E6ED1">
        <w:rPr>
          <w:sz w:val="28"/>
          <w:szCs w:val="28"/>
        </w:rPr>
        <w:t xml:space="preserve">meldde </w:t>
      </w:r>
      <w:r w:rsidRPr="00F3552E">
        <w:rPr>
          <w:sz w:val="28"/>
          <w:szCs w:val="28"/>
        </w:rPr>
        <w:t>zich af</w:t>
      </w:r>
      <w:r w:rsidR="000E6ED1">
        <w:rPr>
          <w:sz w:val="28"/>
          <w:szCs w:val="28"/>
        </w:rPr>
        <w:t xml:space="preserve"> omdat zij niet alleen wilde verschijnen</w:t>
      </w:r>
      <w:r w:rsidRPr="00F3552E">
        <w:rPr>
          <w:sz w:val="28"/>
          <w:szCs w:val="28"/>
        </w:rPr>
        <w:t xml:space="preserve">. Door het aannemen van de opdracht tot </w:t>
      </w:r>
      <w:r w:rsidR="000E6ED1">
        <w:rPr>
          <w:sz w:val="28"/>
          <w:szCs w:val="28"/>
        </w:rPr>
        <w:t xml:space="preserve">de </w:t>
      </w:r>
      <w:r w:rsidRPr="00F3552E">
        <w:rPr>
          <w:sz w:val="28"/>
          <w:szCs w:val="28"/>
        </w:rPr>
        <w:t xml:space="preserve">verkenning werden deze dames automatisch onderdeel van een naar zijn aard  democratisch proces, dat moet leiden tot een nieuw dagelijks bestuur voor de inwoners. </w:t>
      </w:r>
    </w:p>
    <w:p w14:paraId="4EA42156" w14:textId="0DEC71F3" w:rsidR="0031548A" w:rsidRPr="00F3552E" w:rsidRDefault="0031548A" w:rsidP="00F3552E">
      <w:pPr>
        <w:spacing w:line="480" w:lineRule="auto"/>
        <w:rPr>
          <w:sz w:val="28"/>
          <w:szCs w:val="28"/>
        </w:rPr>
      </w:pPr>
      <w:r w:rsidRPr="00F3552E">
        <w:rPr>
          <w:sz w:val="28"/>
          <w:szCs w:val="28"/>
        </w:rPr>
        <w:t xml:space="preserve">Als </w:t>
      </w:r>
      <w:r w:rsidR="00A94C3F">
        <w:rPr>
          <w:sz w:val="28"/>
          <w:szCs w:val="28"/>
        </w:rPr>
        <w:t xml:space="preserve"> de verkenningsfase</w:t>
      </w:r>
      <w:r w:rsidRPr="00F3552E">
        <w:rPr>
          <w:sz w:val="28"/>
          <w:szCs w:val="28"/>
        </w:rPr>
        <w:t xml:space="preserve"> is afgesloten dient daarover in alle openheid, rekening en verantwoording afgelegd te worden. Zeker, als dat advies haaks staat op de uitspraak van de kiezers. Lopende de verkenningsfase is beslotenheid logisch, maar na afsluiting daarvan is volledige openheid naar onze inwoners een must. Dat geldt overigens voor alles wat we hier doen; openheid en openbaarheid is te allen tijde uitgangspunt in een democratie. Het is hier niet het Kremlin aan de Leidsche Vaart en </w:t>
      </w:r>
      <w:r w:rsidR="00885863">
        <w:rPr>
          <w:sz w:val="28"/>
          <w:szCs w:val="28"/>
        </w:rPr>
        <w:t xml:space="preserve">dat </w:t>
      </w:r>
      <w:r w:rsidRPr="00F3552E">
        <w:rPr>
          <w:sz w:val="28"/>
          <w:szCs w:val="28"/>
        </w:rPr>
        <w:t xml:space="preserve">zal het ook niet worden zolang Teylingen Met Elkaar hier zit! </w:t>
      </w:r>
    </w:p>
    <w:p w14:paraId="4361B9A5" w14:textId="060B9012" w:rsidR="00BA7724" w:rsidRDefault="0031548A" w:rsidP="00F3552E">
      <w:pPr>
        <w:spacing w:line="480" w:lineRule="auto"/>
        <w:rPr>
          <w:sz w:val="28"/>
          <w:szCs w:val="28"/>
        </w:rPr>
      </w:pPr>
      <w:r w:rsidRPr="00F3552E">
        <w:rPr>
          <w:sz w:val="28"/>
          <w:szCs w:val="28"/>
        </w:rPr>
        <w:t xml:space="preserve">De sterke indruk die deze schimmige gang van zaken achterlaat is dat niet alleen wij maar ook de verkenners door </w:t>
      </w:r>
      <w:r w:rsidR="00CC4DB5">
        <w:rPr>
          <w:sz w:val="28"/>
          <w:szCs w:val="28"/>
        </w:rPr>
        <w:t>de beoogde coalitie</w:t>
      </w:r>
      <w:r w:rsidRPr="00F3552E">
        <w:rPr>
          <w:sz w:val="28"/>
          <w:szCs w:val="28"/>
        </w:rPr>
        <w:t xml:space="preserve">partijen zijn </w:t>
      </w:r>
      <w:r w:rsidR="004853D3">
        <w:rPr>
          <w:sz w:val="28"/>
          <w:szCs w:val="28"/>
        </w:rPr>
        <w:t>gebruikt</w:t>
      </w:r>
      <w:r w:rsidRPr="00F3552E">
        <w:rPr>
          <w:sz w:val="28"/>
          <w:szCs w:val="28"/>
        </w:rPr>
        <w:t xml:space="preserve">. De verliezers waren voor de start van de gesprekken met de verkenners </w:t>
      </w:r>
      <w:r w:rsidR="004922F9">
        <w:rPr>
          <w:sz w:val="28"/>
          <w:szCs w:val="28"/>
        </w:rPr>
        <w:t xml:space="preserve">er </w:t>
      </w:r>
      <w:r w:rsidRPr="00F3552E">
        <w:rPr>
          <w:sz w:val="28"/>
          <w:szCs w:val="28"/>
        </w:rPr>
        <w:t xml:space="preserve">al uit met elkaar. Het CDA moest eruit en D66 erin. Daarvoor hadden ze natuurlijk nog wel een schaamlap nodig die moest dienen als rechtvaardiging naar de geschoffeerde kiezer en de overige fracties. Kiezers, jullie hebben toch gezien wat de verkenners hebben geadviseerd, wij voeren dat advies slechts uit. Denken deze partijen nu echt daarmee weg te komen. </w:t>
      </w:r>
    </w:p>
    <w:p w14:paraId="099FCCD1" w14:textId="177E4059" w:rsidR="0031548A" w:rsidRPr="00F3552E" w:rsidRDefault="0031548A" w:rsidP="00F3552E">
      <w:pPr>
        <w:spacing w:line="480" w:lineRule="auto"/>
        <w:rPr>
          <w:sz w:val="28"/>
          <w:szCs w:val="28"/>
        </w:rPr>
      </w:pPr>
      <w:r w:rsidRPr="00F3552E">
        <w:rPr>
          <w:sz w:val="28"/>
          <w:szCs w:val="28"/>
        </w:rPr>
        <w:t xml:space="preserve">En </w:t>
      </w:r>
      <w:r w:rsidR="00BA7724">
        <w:rPr>
          <w:sz w:val="28"/>
          <w:szCs w:val="28"/>
        </w:rPr>
        <w:t xml:space="preserve">dan </w:t>
      </w:r>
      <w:r w:rsidRPr="00F3552E">
        <w:rPr>
          <w:sz w:val="28"/>
          <w:szCs w:val="28"/>
        </w:rPr>
        <w:t xml:space="preserve">op de verkiezingsavond zich verbazen over hun verlies en vooral over de winst van anderen. Hoe is het mogelijk? De kiezer heeft net gesproken, de inkt van de uitslag is nog niet droog en ze krijgen nu </w:t>
      </w:r>
      <w:r w:rsidR="004922F9">
        <w:rPr>
          <w:sz w:val="28"/>
          <w:szCs w:val="28"/>
        </w:rPr>
        <w:t xml:space="preserve">al </w:t>
      </w:r>
      <w:r w:rsidRPr="00F3552E">
        <w:rPr>
          <w:sz w:val="28"/>
          <w:szCs w:val="28"/>
        </w:rPr>
        <w:t>door deze partijen een rad voor ogen gedraaid. U hebt heel veel uit te leggen naar de kiezers, de inwoners en aan ons als vertegenwoordigers daarvan. Ik zou niet graag in uw schoenen staan.</w:t>
      </w:r>
      <w:r w:rsidR="00A0462B">
        <w:rPr>
          <w:sz w:val="28"/>
          <w:szCs w:val="28"/>
        </w:rPr>
        <w:t xml:space="preserve"> </w:t>
      </w:r>
    </w:p>
    <w:p w14:paraId="517A5AB3" w14:textId="400D9107" w:rsidR="00740FDD" w:rsidRDefault="0031548A" w:rsidP="00F3552E">
      <w:pPr>
        <w:spacing w:line="480" w:lineRule="auto"/>
        <w:rPr>
          <w:sz w:val="28"/>
          <w:szCs w:val="28"/>
        </w:rPr>
      </w:pPr>
      <w:r w:rsidRPr="00F3552E">
        <w:rPr>
          <w:sz w:val="28"/>
          <w:szCs w:val="28"/>
        </w:rPr>
        <w:t xml:space="preserve">Teylingen Met Elkaar en al onze inwoners zijn heel benieuwd naar de reactie van D66, VVD, Pro en, ja toch ook nog maar, </w:t>
      </w:r>
      <w:proofErr w:type="spellStart"/>
      <w:r w:rsidRPr="00F3552E">
        <w:rPr>
          <w:sz w:val="28"/>
          <w:szCs w:val="28"/>
        </w:rPr>
        <w:t>Trilokaal</w:t>
      </w:r>
      <w:proofErr w:type="spellEnd"/>
      <w:r w:rsidRPr="00F3552E">
        <w:rPr>
          <w:sz w:val="28"/>
          <w:szCs w:val="28"/>
        </w:rPr>
        <w:t>.</w:t>
      </w:r>
    </w:p>
    <w:p w14:paraId="4D006089" w14:textId="77777777" w:rsidR="00A0462B" w:rsidRPr="00F3552E" w:rsidRDefault="00A0462B" w:rsidP="00F3552E">
      <w:pPr>
        <w:spacing w:line="480" w:lineRule="auto"/>
        <w:rPr>
          <w:sz w:val="28"/>
          <w:szCs w:val="28"/>
        </w:rPr>
      </w:pPr>
    </w:p>
    <w:sectPr w:rsidR="00A0462B" w:rsidRPr="00F3552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5787" w14:textId="77777777" w:rsidR="008A4F16" w:rsidRDefault="008A4F16" w:rsidP="00F3552E">
      <w:pPr>
        <w:spacing w:after="0" w:line="240" w:lineRule="auto"/>
      </w:pPr>
      <w:r>
        <w:separator/>
      </w:r>
    </w:p>
  </w:endnote>
  <w:endnote w:type="continuationSeparator" w:id="0">
    <w:p w14:paraId="3C5A5998" w14:textId="77777777" w:rsidR="008A4F16" w:rsidRDefault="008A4F16" w:rsidP="00F3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D1AC" w14:textId="77777777" w:rsidR="00F3552E" w:rsidRDefault="00F355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132665"/>
      <w:docPartObj>
        <w:docPartGallery w:val="Page Numbers (Bottom of Page)"/>
        <w:docPartUnique/>
      </w:docPartObj>
    </w:sdtPr>
    <w:sdtEndPr/>
    <w:sdtContent>
      <w:p w14:paraId="3ABFB924" w14:textId="58195BF1" w:rsidR="00F3552E" w:rsidRDefault="00F3552E">
        <w:pPr>
          <w:pStyle w:val="Voettekst"/>
          <w:jc w:val="center"/>
        </w:pPr>
        <w:r>
          <w:fldChar w:fldCharType="begin"/>
        </w:r>
        <w:r>
          <w:instrText>PAGE   \* MERGEFORMAT</w:instrText>
        </w:r>
        <w:r>
          <w:fldChar w:fldCharType="separate"/>
        </w:r>
        <w:r>
          <w:t>2</w:t>
        </w:r>
        <w:r>
          <w:fldChar w:fldCharType="end"/>
        </w:r>
      </w:p>
    </w:sdtContent>
  </w:sdt>
  <w:p w14:paraId="6E50A10C" w14:textId="77777777" w:rsidR="00F3552E" w:rsidRDefault="00F355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2D8F" w14:textId="77777777" w:rsidR="00F3552E" w:rsidRDefault="00F355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315D" w14:textId="77777777" w:rsidR="008A4F16" w:rsidRDefault="008A4F16" w:rsidP="00F3552E">
      <w:pPr>
        <w:spacing w:after="0" w:line="240" w:lineRule="auto"/>
      </w:pPr>
      <w:r>
        <w:separator/>
      </w:r>
    </w:p>
  </w:footnote>
  <w:footnote w:type="continuationSeparator" w:id="0">
    <w:p w14:paraId="79D7AE60" w14:textId="77777777" w:rsidR="008A4F16" w:rsidRDefault="008A4F16" w:rsidP="00F3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88E3" w14:textId="77777777" w:rsidR="00F3552E" w:rsidRDefault="00F355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2D39" w14:textId="77777777" w:rsidR="00F3552E" w:rsidRDefault="00F355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8468" w14:textId="77777777" w:rsidR="00F3552E" w:rsidRDefault="00F355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8A"/>
    <w:rsid w:val="000E6ED1"/>
    <w:rsid w:val="00235B49"/>
    <w:rsid w:val="002E0941"/>
    <w:rsid w:val="0031548A"/>
    <w:rsid w:val="00334AC8"/>
    <w:rsid w:val="003D0CD4"/>
    <w:rsid w:val="004853D3"/>
    <w:rsid w:val="004922F9"/>
    <w:rsid w:val="004B1692"/>
    <w:rsid w:val="004E7B83"/>
    <w:rsid w:val="005077C7"/>
    <w:rsid w:val="00740FDD"/>
    <w:rsid w:val="0077365E"/>
    <w:rsid w:val="00773CA8"/>
    <w:rsid w:val="007A1EF0"/>
    <w:rsid w:val="00885863"/>
    <w:rsid w:val="008A4F16"/>
    <w:rsid w:val="00915754"/>
    <w:rsid w:val="00971D2E"/>
    <w:rsid w:val="00A0462B"/>
    <w:rsid w:val="00A94C3F"/>
    <w:rsid w:val="00AE2B32"/>
    <w:rsid w:val="00B16116"/>
    <w:rsid w:val="00B66146"/>
    <w:rsid w:val="00BA7724"/>
    <w:rsid w:val="00CB6939"/>
    <w:rsid w:val="00CC4DB5"/>
    <w:rsid w:val="00CD6073"/>
    <w:rsid w:val="00D42696"/>
    <w:rsid w:val="00DD483E"/>
    <w:rsid w:val="00E21305"/>
    <w:rsid w:val="00E93CCB"/>
    <w:rsid w:val="00F35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B8F0"/>
  <w15:chartTrackingRefBased/>
  <w15:docId w15:val="{BFD8890B-FD16-4404-AFFF-345ECE08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48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1548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1548A"/>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1548A"/>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31548A"/>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3154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54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54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54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48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31548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31548A"/>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31548A"/>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31548A"/>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3154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54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54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548A"/>
    <w:rPr>
      <w:rFonts w:eastAsiaTheme="majorEastAsia" w:cstheme="majorBidi"/>
      <w:color w:val="272727" w:themeColor="text1" w:themeTint="D8"/>
    </w:rPr>
  </w:style>
  <w:style w:type="paragraph" w:styleId="Titel">
    <w:name w:val="Title"/>
    <w:basedOn w:val="Standaard"/>
    <w:next w:val="Standaard"/>
    <w:link w:val="TitelChar"/>
    <w:uiPriority w:val="10"/>
    <w:qFormat/>
    <w:rsid w:val="00315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4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54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54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54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548A"/>
    <w:rPr>
      <w:i/>
      <w:iCs/>
      <w:color w:val="404040" w:themeColor="text1" w:themeTint="BF"/>
    </w:rPr>
  </w:style>
  <w:style w:type="paragraph" w:styleId="Lijstalinea">
    <w:name w:val="List Paragraph"/>
    <w:basedOn w:val="Standaard"/>
    <w:uiPriority w:val="34"/>
    <w:qFormat/>
    <w:rsid w:val="0031548A"/>
    <w:pPr>
      <w:ind w:left="720"/>
      <w:contextualSpacing/>
    </w:pPr>
  </w:style>
  <w:style w:type="character" w:styleId="Intensievebenadrukking">
    <w:name w:val="Intense Emphasis"/>
    <w:basedOn w:val="Standaardalinea-lettertype"/>
    <w:uiPriority w:val="21"/>
    <w:qFormat/>
    <w:rsid w:val="0031548A"/>
    <w:rPr>
      <w:i/>
      <w:iCs/>
      <w:color w:val="2E74B5" w:themeColor="accent1" w:themeShade="BF"/>
    </w:rPr>
  </w:style>
  <w:style w:type="paragraph" w:styleId="Duidelijkcitaat">
    <w:name w:val="Intense Quote"/>
    <w:basedOn w:val="Standaard"/>
    <w:next w:val="Standaard"/>
    <w:link w:val="DuidelijkcitaatChar"/>
    <w:uiPriority w:val="30"/>
    <w:qFormat/>
    <w:rsid w:val="0031548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1548A"/>
    <w:rPr>
      <w:i/>
      <w:iCs/>
      <w:color w:val="2E74B5" w:themeColor="accent1" w:themeShade="BF"/>
    </w:rPr>
  </w:style>
  <w:style w:type="character" w:styleId="Intensieveverwijzing">
    <w:name w:val="Intense Reference"/>
    <w:basedOn w:val="Standaardalinea-lettertype"/>
    <w:uiPriority w:val="32"/>
    <w:qFormat/>
    <w:rsid w:val="0031548A"/>
    <w:rPr>
      <w:b/>
      <w:bCs/>
      <w:smallCaps/>
      <w:color w:val="2E74B5" w:themeColor="accent1" w:themeShade="BF"/>
      <w:spacing w:val="5"/>
    </w:rPr>
  </w:style>
  <w:style w:type="paragraph" w:styleId="Koptekst">
    <w:name w:val="header"/>
    <w:basedOn w:val="Standaard"/>
    <w:link w:val="KoptekstChar"/>
    <w:uiPriority w:val="99"/>
    <w:unhideWhenUsed/>
    <w:rsid w:val="00F355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552E"/>
  </w:style>
  <w:style w:type="paragraph" w:styleId="Voettekst">
    <w:name w:val="footer"/>
    <w:basedOn w:val="Standaard"/>
    <w:link w:val="VoettekstChar"/>
    <w:uiPriority w:val="99"/>
    <w:unhideWhenUsed/>
    <w:rsid w:val="00F355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5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661</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HanSyb de Vries</dc:creator>
  <cp:keywords/>
  <dc:description/>
  <cp:lastModifiedBy>HanSyb de Vries</cp:lastModifiedBy>
  <cp:revision>2</cp:revision>
  <dcterms:created xsi:type="dcterms:W3CDTF">2026-05-07T14:47:00Z</dcterms:created>
  <dcterms:modified xsi:type="dcterms:W3CDTF">2026-05-07T14:47:00Z</dcterms:modified>
</cp:coreProperties>
</file>